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pour Arduino et Raspberry P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vinen, Tero/ Karvinen, Kimmo/ Valtokari, Ville./ Maniez,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79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La 4e de couverture indique : Vous avez envie de concevoir des montages avec Arduino ou Raspberry Pi qui interagissent avec leur environnement? Pour cela vous avez besoin de capteurs, et cet ouvrage vous aidera à passer rapidement des idées à la réalisation. Chaque chapitre est consacré à un type de capteur (mouvement, lumière, son, etc.) et comporte : des expériences qui expliquent la manière d'utiliser un capteur ; des tests de validation ; un mini-projet qui montre comment combiner différentes technologies pour obtenir un montage performant. Les nombreux exemples de code commentés vous seront précieux pour créer vos propres projets. Les montages que vous pourrez réaliser : un éthylotest personnel, un détecteur de fumée qui envoie un courriel d'alerte, une sonnette hantée qui sonne avant qu'on ne la touche, un jeu vidéo Pong, un dôme lumineux sensible à la couleur, un écran graphique qui réagit aux sons ambiants, une station mété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