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pour Arduino et Raspberry P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vinen, Tero/ Karvinen, Kimmo/ Valtokari, Ville./ Maniez,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79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a 4e de couverture indique : Vous avez envie de concevoir des montages avec Arduino ou Raspberry Pi qui interagissent avec leur environnement? Pour cela vous avez besoin de capteurs, et cet ouvrage vous aidera à passer rapidement des idées à la réalisation. Chaque chapitre est consacré à un type de capteur (mouvement, lumière, son, etc.) et comporte : des expériences qui expliquent la manière d'utiliser un capteur ; des tests de validation ; un mini-projet qui montre comment combiner différentes technologies pour obtenir un montage performant. Les nombreux exemples de code commentés vous seront précieux pour créer vos propres projets. Les montages que vous pourrez réaliser : un éthylotest personnel, un détecteur de fumée qui envoie un courriel d'alerte, une sonnette hantée qui sonne avant qu'on ne la touche, un jeu vidéo Pong, un dôme lumineux sensible à la couleur, un écran graphique qui réagit aux sons ambiants, une station mét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