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2100076787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recherche opérationnelle/ programmation linéaire/ </w:t>
            </w:r>
          </w:p>
        </w:tc>
      </w:tr>
    </w:tbl>
    <w:p>
      <w:pPr>
        <w:pStyle w:val="Heading3"/>
      </w:pPr>
      <w:r>
        <w:t>Résumé :</w:t>
      </w:r>
    </w:p>
    <w:p>
      <w:r>
        <w:t>La recherche opérationnelle est un ensemble d'outils d'aide à la décision qui se fonde sur les mathématiques et la logique. Cet ensemble de trois recueils d'exercices et problèmes résolus permet de faire le tour de ces différents outils. Les connaissances nécessaires à la résolution des exercices sont exposées dans l'ouvrage de Robert Faure, Bernard Lemaire et Christophe Picouleau, Précis de Recherche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