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logic and microprocessor design with 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Hwang, Enoch O./ </w:t>
            </w:r>
          </w:p>
        </w:tc>
      </w:tr>
      <w:tr>
        <w:trPr>
          <w:trHeight w:val="567"/>
        </w:trPr>
        <w:tc>
          <w:tcPr>
            <w:tcW w:type="dxa" w:w="3000"/>
          </w:tcPr>
          <w:p>
            <w:r>
              <w:t>Adresse bib.</w:t>
            </w:r>
          </w:p>
        </w:tc>
        <w:tc>
          <w:tcPr>
            <w:tcW w:type="dxa" w:w="7000"/>
          </w:tcPr>
          <w:p>
            <w:r>
              <w:t xml:space="preserve">Thomson/ </w:t>
            </w:r>
          </w:p>
        </w:tc>
      </w:tr>
      <w:tr>
        <w:trPr>
          <w:trHeight w:val="567"/>
        </w:trPr>
        <w:tc>
          <w:tcPr>
            <w:tcW w:type="dxa" w:w="3000"/>
          </w:tcPr>
          <w:p>
            <w:r>
              <w:t>Nombre de Pages</w:t>
            </w:r>
          </w:p>
        </w:tc>
        <w:tc>
          <w:tcPr>
            <w:tcW w:type="dxa" w:w="7000"/>
          </w:tcPr>
          <w:p>
            <w:r>
              <w:t>588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581-588</w:t>
            </w:r>
          </w:p>
        </w:tc>
      </w:tr>
      <w:tr>
        <w:trPr>
          <w:trHeight w:val="567"/>
        </w:trPr>
        <w:tc>
          <w:tcPr>
            <w:tcW w:type="dxa" w:w="3000"/>
          </w:tcPr>
          <w:p>
            <w:r>
              <w:t>Numéro d'Identification</w:t>
            </w:r>
          </w:p>
        </w:tc>
        <w:tc>
          <w:tcPr>
            <w:tcW w:type="dxa" w:w="7000"/>
          </w:tcPr>
          <w:p>
            <w:r>
              <w:t>0534465935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logic design/ microprocessor design/ </w:t>
            </w:r>
          </w:p>
        </w:tc>
      </w:tr>
    </w:tbl>
    <w:p>
      <w:pPr>
        <w:pStyle w:val="Heading3"/>
      </w:pPr>
      <w:r>
        <w:t>Résumé :</w:t>
      </w:r>
    </w:p>
    <w:p>
      <w:r>
        <w:t>The book begins with the basics of digital logic, including Boolean algebra, logic gates, combinational and sequential circuits, and their design techniques. It then progresses to standard combinational and sequential components such as adders, multiplexers, registers, and counters, explaining how these are used as building blocks in digital systems.</w:t>
        <w:br/>
        <w:br/>
        <w:br/>
        <w:br/>
        <w:t>A significant part of the book focuses on implementation technologies, including CMOS circuits, ROM/PLA/PAL structures, and FPGA/CPLD architectures. It also introduces finite state machines and control unit design for managing digital system behavior.</w:t>
        <w:br/>
        <w:br/>
        <w:br/>
        <w:br/>
        <w:t>The final sections are dedicated to datapath and control unit integration, leading to the design of simple and general-purpose microprocessors. Throughout the book, VHDL is used to model, simulate, and implement digital circuits, bridging theoretical concepts with practical hardware design.</w:t>
        <w:br/>
        <w:br/>
        <w:br/>
        <w:br/>
        <w:t>Overall, the book provides a complete foundation for understanding digital logic design and microprocessor development using modern hardware description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