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Lecteurs et enregistreurs à technologie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Adam, Tom/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210006536x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laser/ lecteurs CD audio/ </w:t>
            </w:r>
          </w:p>
        </w:tc>
      </w:tr>
    </w:tbl>
    <w:p>
      <w:pPr>
        <w:pStyle w:val="Heading3"/>
      </w:pPr>
      <w:r>
        <w:t>Résumé :</w:t>
      </w:r>
    </w:p>
    <w:p>
      <w:r>
        <w:t>La digitalisation a été une véritable révolution dans notre vie quotidienne : fini le temps des bandes magnétiques à l'usure inévitable et à la qualité imparfaite ! En effet, aujourd'hui les personnes dépourvues de lecteur CD se font rares et les lecteurs-enregistreurs DVD remplacent de plus en plus vite les magnétoscopes. Il devenait urgent d'offrir un ouvrage à tous les techniciens travaillant sur ces matériels audiovisuels : ils trouveront donc ici une étude détaillée du fonctionnement et de la maintenance des principaux lecteurs-enregistreurs basés sur la technologie laser, du point de vue mécanique et électronique. Dans un premier temps, les technologies laser sont abordées dans une étude théorique et, dans un second temps, le principe de la maintenance spécifique à chaque type d'appareils est expliqué et détaillé. Notons enfin que les techniciens ne sont pas les seuls concernés : cette étude peut également être très utile aux étudiants du secteur et aux amateurs intéressés.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