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Craveur, Jean-Charles/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210005547X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 structure/ élasticité/ </w:t>
            </w:r>
          </w:p>
        </w:tc>
      </w:tr>
    </w:tbl>
    <w:p>
      <w:pPr>
        <w:pStyle w:val="Heading3"/>
      </w:pPr>
      <w:r>
        <w:t>Résumé :</w:t>
      </w:r>
    </w:p>
    <w:p>
      <w:r>
        <w:t>L’ouvrage présente les bases théoriques et pratiques nécessaires pour comprendre comment modéliser des structures complexes à partir d’un découpage en éléments simples (barres, poutres, plaques, coques, etc.). Il explique la formulation mathématique des éléments finis, l’assemblage des matrices, les conditions aux limites et la résolution numérique des systèmes d’équations.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