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Magnétoscopes VHS, PAL et SECAM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210005175x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VHS (video home system)/ enregistrement vidéo/ </w:t>
            </w:r>
          </w:p>
        </w:tc>
      </w:tr>
    </w:tbl>
    <w:p>
      <w:pPr>
        <w:pStyle w:val="Heading3"/>
      </w:pPr>
      <w:r>
        <w:t>Résumé :</w:t>
      </w:r>
    </w:p>
    <w:p>
      <w:r>
        <w:t>Cette troisième édition s'enrichie encore une fois des techniques qui ont vu le jour depuis la sortie de la précédente édition.ce livre présente l'étude détaillée des magnétoscopes tant sur le plan mécanique qu'électronique. une première partie est consacrée à l'étude du magnétoscope et de son fonctionnement ainsi qu'aux différents standards supportés. la seconde partie de l'ouvrage est résolument pratique et se concentre sur la maintenance de ce type d'appareils.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