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Capteurs à fibres optiques et réseaux associés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Ferdinand, Pierre/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Tec &amp; doc Lavoisier/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251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25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Bibliogr.Index. p.p 243-251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2852067811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Electronique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capteur optique/ fibre optique/ </w:t>
            </w:r>
          </w:p>
        </w:tc>
      </w:tr>
    </w:tbl>
    <w:p>
      <w:pPr>
        <w:pStyle w:val="Heading3"/>
      </w:pPr>
      <w:r>
        <w:t>Résumé :</w:t>
      </w:r>
    </w:p>
    <w:p>
      <w:r>
        <w:t>Le livre explique les principes de propagation de la lumière dans la fibre optique.</w:t>
        <w:br/>
        <w:br/>
        <w:t>Il présente différents types de capteurs, notamment les réseaux de Bragg.</w:t>
        <w:br/>
        <w:br/>
        <w:t>Il décrit les réseaux de capteurs permettant des mesures multipoints sur une même fibre.</w:t>
        <w:br/>
        <w:br/>
        <w:t>Enfin, il met en avant leurs avantages et leurs applications industrielles variées.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