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Koller, Emilian/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X-529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Aide-mémoire de l'ingénieur(N°:None)</w:t>
            </w:r>
          </w:p>
        </w:tc>
      </w:tr>
      <w:tr>
        <w:trPr>
          <w:trHeight w:val="567"/>
        </w:trPr>
        <w:tc>
          <w:tcPr>
            <w:tcW w:type="dxa" w:w="3000"/>
          </w:tcPr>
          <w:p>
            <w:r>
              <w:t>Notes Générales</w:t>
            </w:r>
          </w:p>
        </w:tc>
        <w:tc>
          <w:tcPr>
            <w:tcW w:type="dxa" w:w="7000"/>
          </w:tcPr>
          <w:p>
            <w:r>
              <w:t>Bibliogr. p.p. 515-519  Index</w:t>
            </w:r>
          </w:p>
        </w:tc>
      </w:tr>
      <w:tr>
        <w:trPr>
          <w:trHeight w:val="567"/>
        </w:trPr>
        <w:tc>
          <w:tcPr>
            <w:tcW w:type="dxa" w:w="3000"/>
          </w:tcPr>
          <w:p>
            <w:r>
              <w:t>Numéro d'Identification</w:t>
            </w:r>
          </w:p>
        </w:tc>
        <w:tc>
          <w:tcPr>
            <w:tcW w:type="dxa" w:w="7000"/>
          </w:tcPr>
          <w:p>
            <w:r>
              <w:t>2100491776</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660/ </w:t>
            </w:r>
          </w:p>
        </w:tc>
      </w:tr>
      <w:tr>
        <w:trPr>
          <w:trHeight w:val="567"/>
        </w:trPr>
        <w:tc>
          <w:tcPr>
            <w:tcW w:type="dxa" w:w="3000"/>
          </w:tcPr>
          <w:p>
            <w:r>
              <w:t>Sujet(s)</w:t>
            </w:r>
          </w:p>
        </w:tc>
        <w:tc>
          <w:tcPr>
            <w:tcW w:type="dxa" w:w="7000"/>
          </w:tcPr>
          <w:p>
            <w:r>
              <w:t xml:space="preserve">génie chimique/ </w:t>
            </w:r>
          </w:p>
        </w:tc>
      </w:tr>
    </w:tbl>
    <w:p>
      <w:pPr>
        <w:pStyle w:val="Heading3"/>
      </w:pPr>
      <w:r>
        <w:t>Résumé :</w:t>
      </w:r>
    </w:p>
    <w:p>
      <w:r>
        <w:t>Cet aide-mémoire rassemble toutes les données théoriques et pratiques utiles à la bonne maîtrise des opérations unitaires du génie chimique : Les bases fondamentales : équilibres entre phases, écoulement des fluides, réaction chimique, etc. Les opérations unitaires : filtration, distillation, séparation par membranes, cristallisation, lavage, etc., en détaillant pour chacune leurs principes, leurs calculs et les différentes technologies existantes. Les différents types de réacteurs et leur calcul. Cette nouvelle édition apporte de nombreuses mises à jour ainsi que des compléments, notamment sur le traitement de post-filtration et la chromatographie. Cet ouvrage constitue un support de travail indispensable à tous les ingénieurs et techniciens en génie chimique, ainsi qu'aux étudiants du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