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Mesures, capteurs, simulation, commande. V5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française de génie des procédés (03 ; 1991 ; Compiègne, Oise)/ Antonini, Gérard/ Ben-Aim,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Groupe Francais De Génie Des Procédes/ diff. Lavoisier-Technique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Récents progrès en génie des procédés(N°:13)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procédés de fabrication/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ouvrage, issu du 3e Congrès français de génie des procédés et dirigé par G. Antonini, rassemble des contributions scientifiques autour de quatre axes principaux : les techniques de mesure, le développement et l’utilisation des capteurs, la simulation des procédés industriels, et leur commande.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