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oscillateurs, générateurs et synthétiseurs de signaux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Damaye,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techniques et scientifiques françaises/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scientifique contemporaine(N°:None)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Bibliogr.305-311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oscillateur électronique/ stabilité de fréquence/ </w:t>
            </w:r>
          </w:p>
        </w:tc>
      </w:tr>
    </w:tbl>
    <w:p>
      <w:pPr>
        <w:pStyle w:val="Heading3"/>
      </w:pPr>
      <w:r>
        <w:t>Résumé :</w:t>
      </w:r>
    </w:p>
    <w:p>
      <w:r>
        <w:t>Ce livre traite des circuits électroniques capables de produire des signaux utilisés en télécommunications, instrumentation et systèmes électroniques. Il commence par les oscillateurs, qui génèrent des signaux périodiques (sinusoïdaux ou non) à partir d’une alimentation continue grâce à un système à rétroaction.</w:t>
        <w:br/>
        <w:br/>
        <w:br/>
        <w:br/>
        <w:t>Ensuite, il présente les générateurs de signaux, qui permettent de produire des formes d’onde variées (sinus, carré, triangle) avec des paramètres contrôlables comme la fréquence et l’amplitude.</w:t>
        <w:br/>
        <w:br/>
        <w:br/>
        <w:br/>
        <w:t>Le livre aborde aussi les synthétiseurs de fréquence, capables de créer une large gamme de fréquences à partir d’un oscillateur de référence stable, garantissant précision et stabilité du signal.</w:t>
        <w:br/>
        <w:br/>
        <w:br/>
        <w:br/>
        <w:t>Il met en évidence les différentes techniques de conception (analogiques et numériques) ainsi que les applications pratiques dans les systèmes modernes.</w:t>
        <w:br/>
        <w:br/>
        <w:br/>
        <w:br/>
        <w:t>Enfin, l’ouvrage insiste sur l’importance de ces circuits comme éléments fondamentaux de tous les équipements électroniques, notamment en communication, mesure et traitement du signal.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