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élastiques dans les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Dieulesaint, Eugène/ Royer, Daniel/ Grivet, Pierre/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Monographies d'électronique(N°:None)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222540139x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onde mécanique/ propagation dans le solide/ </w:t>
            </w:r>
          </w:p>
        </w:tc>
      </w:tr>
    </w:tbl>
    <w:p>
      <w:pPr>
        <w:pStyle w:val="Heading3"/>
      </w:pPr>
      <w:r>
        <w:t>Résumé :</w:t>
      </w:r>
    </w:p>
    <w:p>
      <w:r>
        <w:t>Ce livre traite de la propagation des ondes élastiques dans les milieux solides et de leurs applications au traitement du signal, notamment dans les domaines de l’électronique, de l’acoustique et des télécommunications.</w:t>
        <w:br/>
        <w:br/>
        <w:t>il établit un lien entre la physique des ondes mécaniques et les dispositifs technologiques utilisés pour filtrer, analyser ou transformer des signaux.</w:t>
        <w:br/>
        <w:br/>
        <w:t>ce livre montre que les ondes élastiques constituent une base importante pour : le traitement analogique du signal, la conception de filtres et capteurs performants.</w:t>
        <w:br/>
        <w:br/>
        <w:t>il combine une approche : théorique (physique et mathématique), et appliquée (dispositifs et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