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des procédés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Belaadi,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 des procédés/ </w:t>
            </w:r>
          </w:p>
        </w:tc>
      </w:tr>
    </w:tbl>
    <w:p>
      <w:pPr>
        <w:pStyle w:val="Heading3"/>
      </w:pPr>
      <w:r>
        <w:t>Résumé :</w:t>
      </w:r>
    </w:p>
    <w:p>
      <w:r>
        <w:t>C’est un recueil d’exercices corrigés en thermodynamique des procédés qui permet de comprendre et appliquer les lois fondamentales (énergie, équilibres, transformations) à des cas concrets en génie chimique. Il aide surtout à s’entraîner et maîtriser les calculs utilisés en 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