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Methodes Statistiques En 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Lamotte , Maxime/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de probabilité/ variable aléatoire/ </w:t>
            </w:r>
          </w:p>
        </w:tc>
      </w:tr>
    </w:tbl>
    <w:p>
      <w:pPr>
        <w:pStyle w:val="Heading3"/>
      </w:pPr>
      <w:r>
        <w:t>Résumé :</w:t>
      </w:r>
    </w:p>
    <w:p>
      <w:r>
        <w:t>L'ouvrage se donne pour mission de lever le voile sur la structure mathématique qui régit l'aléa. Contrairement à une approche purement calculatoire, il propose une véritable philosophie de l'incertain.</w:t>
        <w:br/>
        <w:br/>
        <w:br/>
        <w:br/>
        <w:t>Le livre guide le lecteur de la probabilité élémentaire (jeux de dés, combinatoire) vers des concepts beaucoup plus abstraits comme la théorie de la mesure. L'idée centrale est que l'incertitude n'est pas une absence de règles, mais une forme de connaissance différente, modélisable par des outils comme les variables aléatoires et les lois de probabilité. Il fait le pont entre l'abstraction mathématique et les applications concrètes (finance, physique,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