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 électronique et circuits intégrés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Damaye,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L'Informatique industrielle(N°:None)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479-484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électronique/ système binaire/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bases de la logique électronique et l’utilisation des circuits intégrés numériques, en mettant l’accent sur leur fonctionnement électrique, logique et leurs applications pratiques.</w:t>
        <w:br/>
        <w:br/>
        <w:t>Il constitue une introduction complète à la conception et à l’analyse des systèmes numériques.</w:t>
        <w:br/>
        <w:br/>
        <w:t xml:space="preserve">Ce livre offre : une base solide en logique numérique, une compréhension du fonctionnement des circuits intégrés, une approche pratique avec des schémas et applications concrètes </w:t>
        <w:br/>
        <w:br/>
        <w:t>Il s’adresse aux étudiants en électronique et aux techniciens souhaitant maîtriser les systèmes numériques et leur mise en œuvre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