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minéralogique de la France N3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de recherches géologiques et minières/ Pierrot, Roland/ Picot, Paul/ Périchaud, Jean-Jacques/ </w:t>
            </w:r>
          </w:p>
        </w:tc>
      </w:tr>
      <w:tr>
        <w:trPr>
          <w:trHeight w:val="567"/>
        </w:trPr>
        <w:tc>
          <w:tcPr>
            <w:tcW w:type="dxa" w:w="3000"/>
          </w:tcPr>
          <w:p>
            <w:r>
              <w:t>Adresse bib.</w:t>
            </w:r>
          </w:p>
        </w:tc>
        <w:tc>
          <w:tcPr>
            <w:tcW w:type="dxa" w:w="7000"/>
          </w:tcPr>
          <w:p>
            <w:r>
              <w:t xml:space="preserve">Editions BRGM/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cartes,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Gîtes minéraux/ minéralogie/ </w:t>
            </w:r>
          </w:p>
        </w:tc>
      </w:tr>
    </w:tbl>
    <w:p>
      <w:pPr>
        <w:pStyle w:val="Heading3"/>
      </w:pPr>
      <w:r>
        <w:t>Résumé :</w:t>
      </w:r>
    </w:p>
    <w:p>
      <w:r>
        <w:t>Cet ouvrage constitue un recensement détaillé des ressources minérales dans certaines régions françaises (correspondant aux feuilles cartographiques 46 à 82). Il décrit la localisation des gisements, leur nature (métallique ou non métallique), ainsi que leur contexte géologique. L’étude met en évidence les caractéristiques des minéralisations, leur origine et leur potentiel économique, tout en fournissant des données utiles pour l’exploration et la gestion des ressources minières.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