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Réparation et modification des moules d'injection plastique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9782854008463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 industriel/ manchonnage/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met en scène des situations où il faut ajouter de la matiè</w:t>
        <w:br/>
        <w:br/>
        <w:t>re ou la reconstituer, ce qui concerne tous les cas de réparation et d</w:t>
        <w:br/>
        <w:br/>
        <w:t>e nombreux cas de modifications. Ces apports sont réalisés par soudage</w:t>
        <w:br/>
        <w:br/>
        <w:t>, manchonnage, dépôt électrolytique,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