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T2, amplification basses fréquences-commutation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Cœurdacier,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2040110895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