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Soudage électrique à l'arc avec électrode enrobée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Page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9782896200252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à l’arc/ électrode enrobé/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consacré au procédé de soudage à l’arc avec électrode enrobée (SMAW / MMA), l’une des méthodes les plus utilisées en construction métallique et en maintenance industrielle.</w:t>
        <w:br/>
        <w:br/>
        <w:br/>
        <w:br/>
        <w:t>Le livre explique d’abord les principes physiques du soudage à l’arc, notamment la formation de l’arc électrique entre l’électrode et la pièce, ainsi que la fusion du métal de base et du métal d’apport.</w:t>
        <w:br/>
        <w:br/>
        <w:br/>
        <w:br/>
        <w:t>Il détaille ensuite les équipements nécessaires : postes à souder, électrodes enrobées, porte-électrodes, câbles et équipements de protection.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