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Géologie de l'environnement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Tarits, Corinne/ Benoit, Mathieu/ Caroff, Martial/ Rolet, Joel/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X-198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210005970X</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Géoécologie/ Géotechnique de l'environnement/ géologie appliquée/ </w:t>
            </w:r>
          </w:p>
        </w:tc>
      </w:tr>
    </w:tbl>
    <w:p>
      <w:pPr>
        <w:pStyle w:val="Heading3"/>
      </w:pPr>
      <w:r>
        <w:t>Résumé :</w:t>
      </w:r>
    </w:p>
    <w:p>
      <w:r>
        <w:t>Cet ouvrage a pour finalité l'apprentissage des méthodes d'observation utilisées couramment en géologie appliquée lors de l'étude de sites naturels. Les 12 problèmes présentés sont issus de compilations de publications récentes et de cas concrets qui illustrent les relations entre la géosphère et l'anthroposphère. L'environnement est ainsi étudié dans le domaine des ressources naturelles (eau, matières premières, etc.), des structures à différentes échelles, de l'analyse des risques (naturels ou artificiels) et de la protection (eau, sites archéologiques). Les problèmes sont exposés comme des sujets d'examen avec un énoncé complet (une présentation générale de l'impact sur l'environnement, une description du site d'étude, et la méthode envisagée pour répondre aux différentes questions et interrogations) suivi d'un corrigé détaillé avec des applications numériques réelles et des références bibliographiques pour aller plus loin dans la réflexion.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