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Micro-ondes. T2, circuits passifs, propagation,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381-383</w:t>
            </w:r>
          </w:p>
        </w:tc>
      </w:tr>
      <w:tr>
        <w:trPr>
          <w:trHeight w:val="567"/>
        </w:trPr>
        <w:tc>
          <w:tcPr>
            <w:tcW w:type="dxa" w:w="3000"/>
          </w:tcPr>
          <w:p>
            <w:r>
              <w:t>Numéro d'Identification</w:t>
            </w:r>
          </w:p>
        </w:tc>
        <w:tc>
          <w:tcPr>
            <w:tcW w:type="dxa" w:w="7000"/>
          </w:tcPr>
          <w:p>
            <w:r>
              <w:t>2100027530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passif/ propagation/ </w:t>
            </w:r>
          </w:p>
        </w:tc>
      </w:tr>
    </w:tbl>
    <w:p>
      <w:pPr>
        <w:pStyle w:val="Heading3"/>
      </w:pPr>
      <w:r>
        <w:t>Résumé :</w:t>
      </w:r>
    </w:p>
    <w:p>
      <w:r>
        <w:t>Ce second tome consacré aux micro-ondes présente de manière structurée les principes fondamentaux des circuits passifs, de la propagation des ondes électromagnétiques et des antennes, en s’appuyant sur une approche à la fois théorique et pratique. Il aborde le fonctionnement des lignes de transmission, des guides d’ondes et des composants passifs (adaptation, filtrage, couplage), tout en expliquant les phénomènes de propagation dans différents milieux. L’ouvrage développe également les bases de la théorie des antennes, leurs caractéristiques et leurs applications en télécommunications. Des exercices corrigés viennent compléter le cours afin de faciliter la compréhension et la maîtrise des concepts essentiels en ingénierie des micro-ondes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