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hydrauliques et pneumatiques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Faisandier, Jacques/ </w:t>
            </w:r>
          </w:p>
        </w:tc>
      </w:tr>
      <w:tr>
        <w:trPr>
          <w:trHeight w:val="567"/>
        </w:trPr>
        <w:tc>
          <w:tcPr>
            <w:tcW w:type="dxa" w:w="3000"/>
          </w:tcPr>
          <w:p>
            <w:r>
              <w:t>Edition</w:t>
            </w:r>
          </w:p>
        </w:tc>
        <w:tc>
          <w:tcPr>
            <w:tcW w:type="dxa" w:w="7000"/>
          </w:tcPr>
          <w:p>
            <w:r>
              <w:t>8e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664. Index</w:t>
            </w:r>
          </w:p>
        </w:tc>
      </w:tr>
      <w:tr>
        <w:trPr>
          <w:trHeight w:val="567"/>
        </w:trPr>
        <w:tc>
          <w:tcPr>
            <w:tcW w:type="dxa" w:w="3000"/>
          </w:tcPr>
          <w:p>
            <w:r>
              <w:t>Numéro d'Identification</w:t>
            </w:r>
          </w:p>
        </w:tc>
        <w:tc>
          <w:tcPr>
            <w:tcW w:type="dxa" w:w="7000"/>
          </w:tcPr>
          <w:p>
            <w:r>
              <w:t>2100057863, 210004074x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hydraulique/ machine pneumatique/ </w:t>
            </w:r>
          </w:p>
        </w:tc>
      </w:tr>
    </w:tbl>
    <w:p>
      <w:pPr>
        <w:pStyle w:val="Heading3"/>
      </w:pPr>
      <w:r>
        <w:t>Résumé :</w:t>
      </w:r>
    </w:p>
    <w:p>
      <w:r>
        <w:t>Cet ouvrage est un manuel technique de référence consacré à l’étude des systèmes hydrauliques et pneumatiques, largement utilisés dans l’industrie pour transmettre et contrôler l’énergie.</w:t>
        <w:br/>
        <w:br/>
        <w:br/>
        <w:br/>
        <w:t>Le livre présente de manière progressive les principes fondamentaux des fluides, puis détaille les composants et le fonctionnement des circuits hydrauliques et pneumatiques. Il met l’accent sur la compréhension des phénomènes physiques (pression, débit, énergie) ainsi que sur l’utilisation concrète des équipements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