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Géomécanique environementale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Schrefler, Bernard A./ Delage, Pierre/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334 pages</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Mécanique Et Ingénierie Des Matériaux(N°:None)</w:t>
            </w:r>
          </w:p>
        </w:tc>
      </w:tr>
      <w:tr>
        <w:trPr>
          <w:trHeight w:val="567"/>
        </w:trPr>
        <w:tc>
          <w:tcPr>
            <w:tcW w:type="dxa" w:w="3000"/>
          </w:tcPr>
          <w:p>
            <w:r>
              <w:t>Numéro d'Identification</w:t>
            </w:r>
          </w:p>
        </w:tc>
        <w:tc>
          <w:tcPr>
            <w:tcW w:type="dxa" w:w="7000"/>
          </w:tcPr>
          <w:p>
            <w:r>
              <w:t>274620228X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géomécanique/ risque nateurel/ géotechnique/ </w:t>
            </w:r>
          </w:p>
        </w:tc>
      </w:tr>
    </w:tbl>
    <w:p>
      <w:pPr>
        <w:pStyle w:val="Heading3"/>
      </w:pPr>
      <w:r>
        <w:t>Résumé :</w:t>
      </w:r>
    </w:p>
    <w:p>
      <w:r>
        <w:t>Cet ouvrage aborde deux thèmes qui présentent actuellement une grande importance dans le domaine du génie civil et urbain : les risques naturels et la conservation du patrimoine. Les problèmes abordés dans ce livre sont caractérisés par la prise en compte des couplages intervenant au sein de géomatériaux déformables multiphasiques, en relation avec les transferts de matière, et les effets dus aux variations climatiques et à l'action anthropique.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