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la diode au microprocesseur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Demirdjian,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et technologies(N°:None)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9782710806615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intégré numérique/ courant électrique/ </w:t>
            </w:r>
          </w:p>
        </w:tc>
      </w:tr>
    </w:tbl>
    <w:p>
      <w:pPr>
        <w:pStyle w:val="Heading3"/>
      </w:pPr>
      <w:r>
        <w:t>Résumé :</w:t>
      </w:r>
    </w:p>
    <w:p>
      <w:r>
        <w:t>Les principales technologies des circuits intégrés et les circuits fondamentaux de l'électronique numérique avec un chapitre consacré aux différentes mémoires à semi-conducteur. concepts fondamentaux de fonctionnement des microprocesseurs et de leurs constituants, et fonctionnement matériel et logiciel du microprocesseur 16/32 bits mc68000.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