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Les littoraux entre nature et aménagement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Miossec, Alain/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3e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A. Colin/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191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22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Campus. Géographie(N°:None)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p.p. 188-190 Glossaire 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9782200267698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Géologie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551/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Littoraux/ Aménagenemt/ </w:t>
            </w:r>
          </w:p>
        </w:tc>
      </w:tr>
    </w:tbl>
    <w:p>
      <w:pPr>
        <w:pStyle w:val="Heading3"/>
      </w:pPr>
      <w:r>
        <w:t>Résumé :</w:t>
      </w:r>
    </w:p>
    <w:p>
      <w:r>
        <w:t>Cet Ouvrage est d'analyser l'évolution naturelle et fonctionnelle des littoraux. Il s'attache à montrer comment, à partir des deux principales perspectives - la protection de l'environnement et le développement économique - a pu naître l'idée d'une gestion intégrée des océans et des zones côtières.</w:t>
        <w:br/>
        <w:br/>
        <w:br/>
        <w:br/>
        <w:t>Pour compléter cette étude, le lecteur trouvera des documents commentés pour s'initier à l'analyse méthodologique.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