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Sismologie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Montagner, Jean-Paul/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Hachette Supérieur/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fondamentaux : la bibliothèque de base de l'étudiant en sciences, 1er cycle(N°:97)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2011452252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551/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sismologie/ </w:t>
            </w:r>
          </w:p>
        </w:tc>
      </w:tr>
    </w:tbl>
    <w:p>
      <w:pPr>
        <w:pStyle w:val="Heading3"/>
      </w:pPr>
      <w:r>
        <w:t>Résumé :</w:t>
      </w:r>
    </w:p>
    <w:p>
      <w:r>
        <w:t>Cet ouvrage permet de comprendre comment l'enregistrement des mouvements de sol produits par les ondes émises lors des tremblements de terre conduit à la détermination des caractères de chaque séisme, des forces et des contraintes qui l'ont provoqué.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