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Géomorphologie structurale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Peulvast, Jean-Pierre/ Vanney, Jean-René/ Lenôtre, Nicole/ Thouret, Jean-Claude/ Vergély,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Gordon and Breach/ Éd. 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459-479.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2884490639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Géomorphologie structurale/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donc universelle : comprendre la configuration et l'origine des formes dans tous les mondes accessibles à l'observation directe ou indirecte. Dans ce premier volume le lecteur trouvera une présentation novatrice des bases de la géomorphologie structurale. Dans le second volume, consacré à la mégagéomorphologie, les auteurs décrivent la totalité des reliefs en fonction du compartimentage et des dynamiques lithosphériques, terrestres et extraterrestres. Cet ouvrage est destiné aussi bien à un public spécialisé (chercheurs, enseignants, praticiens), qu'à un public cultivé curieux d'apprendre à utiliser des clés de lecture des paysages qui composent notre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