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Basic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CHECROUN, A./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 88. Index</w:t>
            </w:r>
          </w:p>
        </w:tc>
      </w:tr>
      <w:tr>
        <w:trPr>
          <w:trHeight w:val="567"/>
        </w:trPr>
        <w:tc>
          <w:tcPr>
            <w:tcW w:type="dxa" w:w="3000"/>
          </w:tcPr>
          <w:p>
            <w:r>
              <w:t>Numéro d'Identification</w:t>
            </w:r>
          </w:p>
        </w:tc>
        <w:tc>
          <w:tcPr>
            <w:tcW w:type="dxa" w:w="7000"/>
          </w:tcPr>
          <w:p>
            <w:r>
              <w:t>2040121226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architecture réseau/ administration réseau/ </w:t>
            </w:r>
          </w:p>
        </w:tc>
      </w:tr>
    </w:tbl>
    <w:p>
      <w:pPr>
        <w:pStyle w:val="Heading3"/>
      </w:pPr>
      <w:r>
        <w:t>Résumé :</w:t>
      </w:r>
    </w:p>
    <w:p>
      <w:r>
        <w:t>Ce type de livre traite généralement des fondements des réseaux informatiques et d’Internet. Il explique le fonctionnement des systèmes de communication, les différents types de réseaux, les protocoles utilisés pour échanger les données, ainsi que les services essentiels comme le web, le courrier électronique et la sécurité des échanges. Il aide l’étudiant à comprendre comment les ordinateurs communiquent entre eux dans un réseau local ou mondial.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