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potentiel, chapitres IX à XI, théorie discrète du potentiel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Dellacherie, Claude/ Meyer, Paul-André/ </w:t>
            </w:r>
          </w:p>
        </w:tc>
      </w:tr>
      <w:tr>
        <w:trPr>
          <w:trHeight w:val="567"/>
        </w:trPr>
        <w:tc>
          <w:tcPr>
            <w:tcW w:type="dxa" w:w="3000"/>
          </w:tcPr>
          <w:p>
            <w:r>
              <w:t>Edition</w:t>
            </w:r>
          </w:p>
        </w:tc>
        <w:tc>
          <w:tcPr>
            <w:tcW w:type="dxa" w:w="7000"/>
          </w:tcPr>
          <w:p>
            <w:r>
              <w:t>Ed. entièrement ref</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de mathématique de l'Université de Strasbourg(N°:18)</w:t>
            </w:r>
          </w:p>
        </w:tc>
      </w:tr>
      <w:tr>
        <w:trPr>
          <w:trHeight w:val="567"/>
        </w:trPr>
        <w:tc>
          <w:tcPr>
            <w:tcW w:type="dxa" w:w="3000"/>
          </w:tcPr>
          <w:p>
            <w:r>
              <w:t>Notes Générales</w:t>
            </w:r>
          </w:p>
        </w:tc>
        <w:tc>
          <w:tcPr>
            <w:tcW w:type="dxa" w:w="7000"/>
          </w:tcPr>
          <w:p>
            <w:r>
              <w:t>Bibliogr. p.p. 213-223. Index p.p. 225-229</w:t>
            </w:r>
          </w:p>
        </w:tc>
      </w:tr>
      <w:tr>
        <w:trPr>
          <w:trHeight w:val="567"/>
        </w:trPr>
        <w:tc>
          <w:tcPr>
            <w:tcW w:type="dxa" w:w="3000"/>
          </w:tcPr>
          <w:p>
            <w:r>
              <w:t>Numéro d'Identification</w:t>
            </w:r>
          </w:p>
        </w:tc>
        <w:tc>
          <w:tcPr>
            <w:tcW w:type="dxa" w:w="7000"/>
          </w:tcPr>
          <w:p>
            <w:r>
              <w:t>2705614109</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modélisation aléatoire/ potentiel associé/ </w:t>
            </w:r>
          </w:p>
        </w:tc>
      </w:tr>
    </w:tbl>
    <w:p>
      <w:pPr>
        <w:pStyle w:val="Heading3"/>
      </w:pPr>
      <w:r>
        <w:t>Résumé :</w:t>
      </w:r>
    </w:p>
    <w:p>
      <w:r>
        <w:t>Cet ouvrage fournissent une base solide pour la compréhension de la théorie du potentiel dans un cadre discret, en mettant en lumière les interrelations entre les concepts probabilistes et les applications analytiques. L’approche théorique est enrichie par des exemples et des applications pratiques qui montrent la pertinence de la théorie dans divers contextes. Pour une compréhension approfondie, il est recommandé de consulter le texte original, qui contient des détails techniques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