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guide d'application de la norme NF C 15-100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de normalisation/ </w:t>
            </w:r>
          </w:p>
        </w:tc>
      </w:tr>
      <w:tr>
        <w:trPr>
          <w:trHeight w:val="567"/>
        </w:trPr>
        <w:tc>
          <w:tcPr>
            <w:tcW w:type="dxa" w:w="3000"/>
          </w:tcPr>
          <w:p>
            <w:r>
              <w:t>Adresse bib.</w:t>
            </w:r>
          </w:p>
        </w:tc>
        <w:tc>
          <w:tcPr>
            <w:tcW w:type="dxa" w:w="7000"/>
          </w:tcPr>
          <w:p>
            <w:r>
              <w:t xml:space="preserve">AFNOR éditions/ </w:t>
            </w:r>
          </w:p>
        </w:tc>
      </w:tr>
      <w:tr>
        <w:trPr>
          <w:trHeight w:val="567"/>
        </w:trPr>
        <w:tc>
          <w:tcPr>
            <w:tcW w:type="dxa" w:w="3000"/>
          </w:tcPr>
          <w:p>
            <w:r>
              <w:t>Nombre de Pages</w:t>
            </w:r>
          </w:p>
        </w:tc>
        <w:tc>
          <w:tcPr>
            <w:tcW w:type="dxa" w:w="7000"/>
          </w:tcPr>
          <w:p>
            <w:r>
              <w:t>XVI-158 p.</w:t>
            </w:r>
          </w:p>
        </w:tc>
      </w:tr>
      <w:tr>
        <w:trPr>
          <w:trHeight w:val="567"/>
        </w:trPr>
        <w:tc>
          <w:tcPr>
            <w:tcW w:type="dxa" w:w="3000"/>
          </w:tcPr>
          <w:p>
            <w:r>
              <w:t>Illustration</w:t>
            </w:r>
          </w:p>
        </w:tc>
        <w:tc>
          <w:tcPr>
            <w:tcW w:type="dxa" w:w="7000"/>
          </w:tcPr>
          <w:p>
            <w:r>
              <w:t>ill., couv. ill.en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9782124655694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installation électrique domestique/ câble électrique/ </w:t>
            </w:r>
          </w:p>
        </w:tc>
      </w:tr>
    </w:tbl>
    <w:p>
      <w:pPr>
        <w:pStyle w:val="Heading3"/>
      </w:pPr>
      <w:r>
        <w:t>Résumé :</w:t>
      </w:r>
    </w:p>
    <w:p>
      <w:r>
        <w:t>Augmenter la sécurité des utilisateurs, permettre le bon fonctionnement des installations électriques, s'adapter aux besoins actuels (plus d'appareils ménagers et de matériel multimédia, etc.) sont les axes principaux de la norme NF C 15-100 et donc de ce guide d'application, dédié aux installations électriques des logements. La norme NF C 15-100 définit des règles par thème (sécurité, commande, etc.). Ce guide adopte une démarche complémentaire en regroupant dans un même chapitre l'ensemble des textes concernant une même application (prises de courant, éclairage, circuits spécialisés,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