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Fourastié, Jacqueline/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257-260</w:t>
            </w:r>
          </w:p>
        </w:tc>
      </w:tr>
      <w:tr>
        <w:trPr>
          <w:trHeight w:val="567"/>
        </w:trPr>
        <w:tc>
          <w:tcPr>
            <w:tcW w:type="dxa" w:w="3000"/>
          </w:tcPr>
          <w:p>
            <w:r>
              <w:t>Numéro d'Identification</w:t>
            </w:r>
          </w:p>
        </w:tc>
        <w:tc>
          <w:tcPr>
            <w:tcW w:type="dxa" w:w="7000"/>
          </w:tcPr>
          <w:p>
            <w:r>
              <w:t>2100033352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régression linéaire/ ajustement/ </w:t>
            </w:r>
          </w:p>
        </w:tc>
      </w:tr>
    </w:tbl>
    <w:p>
      <w:pPr>
        <w:pStyle w:val="Heading3"/>
      </w:pPr>
      <w:r>
        <w:t>Résumé :</w:t>
      </w:r>
    </w:p>
    <w:p>
      <w:r>
        <w:t>Cet ouvrage a une orientation essentiellement pratique et opérationnelle. Les résultats fondamentaux y sont mis en évidence à partir d'exemples entièrement traités. En outre, des exercices concrets sont proposés à la fin de chaque chapitre et résolus en fin d'ouvrage; le lecteur est amené à leur donner une forme mathématique et à interpréter les résultats. Le niveau mathématique requis est élémentaire; le lecteur peut d'ailleurs éviter les démonstrations imprimées en petits caractères. Trois parties composent l'ouvrage: d'abord la statistique descriptive, ensuite le calcul des probabilités, enfin, au carrefour de ces deux domaines, les lois statistiques, l'échantillonnage et l'estimation. Il est le complément naturel du Cours élémentaire de mathématiques supérieures de J. Quinet.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