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Génie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Barlier, Claude/ Poulet, Benoît/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Casteilla-Éducalivre/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Mémotech(N°:None)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2713520630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mécanique/ conception mécanique/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référence en génie mécanique, couvrant les bases nécessaires à la conception, l’analyse et la fabrication des systèmes mécaniques. Il s’adresse principalement aux étudiants en formation technique et aux futurs ingénieurs.</w:t>
        <w:br/>
        <w:br/>
        <w:br/>
        <w:br/>
        <w:t>Le livre propose une approche globale et appliquée, reliant théorie, méthodes de calcul et applications industrielles.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