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[Deuze] 12 clés pour la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Allègre, Claude/ Noël, Émile/ </w:t>
            </w:r>
          </w:p>
        </w:tc>
      </w:tr>
      <w:tr>
        <w:trPr>
          <w:trHeight w:val="567"/>
        </w:trPr>
        <w:tc>
          <w:tcPr>
            <w:tcW w:type="dxa" w:w="3000"/>
          </w:tcPr>
          <w:p>
            <w:r>
              <w:t>Adresse bib.</w:t>
            </w:r>
          </w:p>
        </w:tc>
        <w:tc>
          <w:tcPr>
            <w:tcW w:type="dxa" w:w="7000"/>
          </w:tcPr>
          <w:p>
            <w:r>
              <w:t xml:space="preserve">Radio-France/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Regards sur la science(N°:None)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2701110882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la géologie/ </w:t>
            </w:r>
          </w:p>
        </w:tc>
      </w:tr>
    </w:tbl>
    <w:p>
      <w:pPr>
        <w:pStyle w:val="Heading3"/>
      </w:pPr>
      <w:r>
        <w:t>Résumé :</w:t>
      </w:r>
    </w:p>
    <w:p>
      <w:r>
        <w:t>Présentés en 12 chapitres thématiques, les entretiens d'Émile Noël et de Claude Allègre permettent de mieux comprendre comment fonctionne cette machine thermique et usine chimique qu'est la Terre. Pendant ces 12 chapitres, Claude Allègre détaille comment les mouvements du magma à l'intérieur du globe terrestre font dériver les continents en surface; comment les continents, au cours de leur lent mouvement, entrent en collision et se plissent pour donner les chaînes de montagnes; comment les fluctuations de l'inclinaison de l'axe de rotation de la Terre engendrent des variations de climat; comment les connaissances sur la géologie et l'atmosphère permettent d'exploiter les richesses minérales et agricoles de notre planète.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