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générales pour utilisateurs.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Husson, François/ Pagès, Jérôme/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universitaire de Rennes/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Pratique de la statistique(N°:None)</w:t>
            </w:r>
          </w:p>
        </w:tc>
      </w:tr>
      <w:tr>
        <w:trPr>
          <w:trHeight w:val="567"/>
        </w:trPr>
        <w:tc>
          <w:tcPr>
            <w:tcW w:type="dxa" w:w="3000"/>
          </w:tcPr>
          <w:p>
            <w:r>
              <w:t>Numéro d'Identification</w:t>
            </w:r>
          </w:p>
        </w:tc>
        <w:tc>
          <w:tcPr>
            <w:tcW w:type="dxa" w:w="7000"/>
          </w:tcPr>
          <w:p>
            <w:r>
              <w:t>9782753528307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analyse de variance (ANOVA)/ régression linéaire simple et multiple/ </w:t>
            </w:r>
          </w:p>
        </w:tc>
      </w:tr>
    </w:tbl>
    <w:p>
      <w:pPr>
        <w:pStyle w:val="Heading3"/>
      </w:pPr>
      <w:r>
        <w:t>Résumé :</w:t>
      </w:r>
    </w:p>
    <w:p>
      <w:r>
        <w:t>Cet ouvrage a été d'abord écrit pour les étudiants d'école d'ingénieurs, d'IUT ou BTS ou de l'université dans les filières des sciences de la vie, sciences sociales, sciences économiques, etc. Mais il sera utile à tout professionnel confronté à l'analyse statistique de données. La mise à disposition, sur le site d'Agrocampus de l'ensemble des jeux de données et des lignes de code en R permet de reproduire aisément tous les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