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composants électroniques. T3, basse fréquence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René/ </w:t>
            </w:r>
          </w:p>
        </w:tc>
      </w:tr>
      <w:tr>
        <w:trPr>
          <w:trHeight w:val="567"/>
        </w:trPr>
        <w:tc>
          <w:tcPr>
            <w:tcW w:type="dxa" w:w="3000"/>
          </w:tcPr>
          <w:p>
            <w:r>
              <w:t>Adresse bib.</w:t>
            </w:r>
          </w:p>
        </w:tc>
        <w:tc>
          <w:tcPr>
            <w:tcW w:type="dxa" w:w="7000"/>
          </w:tcPr>
          <w:p>
            <w:r>
              <w:t xml:space="preserve">Ed. Radio/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composant électronique/ technologie électronique/ </w:t>
            </w:r>
          </w:p>
        </w:tc>
      </w:tr>
    </w:tbl>
    <w:p>
      <w:pPr>
        <w:pStyle w:val="Heading3"/>
      </w:pPr>
      <w:r>
        <w:t>Résumé :</w:t>
      </w:r>
    </w:p>
    <w:p>
      <w:r>
        <w:t>Rédigé dans le même esprit que esprit que les précédents ouvrages de cette série, ce troisième volume s'adresse aux étudiants, en complément à leur cours B.F., aux techniciens qui sentent la nécessité de se recycler sur une technique en pleine évolution et aux amateurs éclairés qui veulent comprendre le fonctionnement des différents éléments de leur ensemble à haute fidélité.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