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Transferts de chaleur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Bouvenot, Alain/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Technologies(N°:None)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2225687501</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transfert de chaleur/ Échangeurs de chaleur/ </w:t>
            </w:r>
          </w:p>
        </w:tc>
      </w:tr>
    </w:tbl>
    <w:p>
      <w:pPr>
        <w:pStyle w:val="Heading3"/>
      </w:pPr>
      <w:r>
        <w:t>Résumé :</w:t>
      </w:r>
    </w:p>
    <w:p>
      <w:r>
        <w:t>Ce livre est un manuel de base en thermique destiné aux étudiants en ingénierie et aux techniciens. Il présente de manière progressive les mécanismes fondamentaux des transferts de chaleur ainsi que leurs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