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Regularity results for nonlinear elliptic systems and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Bensoussan, Alain/ Frehse, Jens/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Applied mathematical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3540677569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nonlinear elliptic system/ partial differential equation/ </w:t>
            </w:r>
          </w:p>
        </w:tc>
      </w:tr>
    </w:tbl>
    <w:p>
      <w:pPr>
        <w:pStyle w:val="Heading3"/>
      </w:pPr>
      <w:r>
        <w:t>Résumé :</w:t>
      </w:r>
    </w:p>
    <w:p>
      <w:r>
        <w:t>The book collects many techniques that are helpul in obtaining regularity results for solutions of nonlinear systems of partial differential equations. they are then applied in various cases to provide useful examples and relevant results, particularly in fields like fluid mechanics, solid mechanics, semiconductor theory, or game theory.</w:t>
        <w:br/>
        <w:br/>
        <w:t>in general, these techniques are scattered in the journal literature and developed in the strict context of a given model. in the book, they are presented independently of specific models, so that the main ideas are explained, while remaining applicable to various situations. such a presentation will facilitate application and implementation by researchers, as well as teaching to students.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