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Géochimie marine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Roy-Barman, Matthieu/ Jeandel, Catherine/ </w:t>
            </w:r>
          </w:p>
        </w:tc>
      </w:tr>
      <w:tr>
        <w:trPr>
          <w:trHeight w:val="567"/>
        </w:trPr>
        <w:tc>
          <w:tcPr>
            <w:tcW w:type="dxa" w:w="3000"/>
          </w:tcPr>
          <w:p>
            <w:r>
              <w:t>Adresse bib.</w:t>
            </w:r>
          </w:p>
        </w:tc>
        <w:tc>
          <w:tcPr>
            <w:tcW w:type="dxa" w:w="7000"/>
          </w:tcPr>
          <w:p>
            <w:r>
              <w:t xml:space="preserve">Vuibert/ Société géologique de France/ </w:t>
            </w:r>
          </w:p>
        </w:tc>
      </w:tr>
      <w:tr>
        <w:trPr>
          <w:trHeight w:val="567"/>
        </w:trPr>
        <w:tc>
          <w:tcPr>
            <w:tcW w:type="dxa" w:w="3000"/>
          </w:tcPr>
          <w:p>
            <w:r>
              <w:t>Nombre de Pages</w:t>
            </w:r>
          </w:p>
        </w:tc>
        <w:tc>
          <w:tcPr>
            <w:tcW w:type="dxa" w:w="7000"/>
          </w:tcPr>
          <w:p>
            <w:r>
              <w:t>VI-362 p.VIII p. de pl.</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Interactions(N°:None)</w:t>
            </w:r>
          </w:p>
        </w:tc>
      </w:tr>
      <w:tr>
        <w:trPr>
          <w:trHeight w:val="567"/>
        </w:trPr>
        <w:tc>
          <w:tcPr>
            <w:tcW w:type="dxa" w:w="3000"/>
          </w:tcPr>
          <w:p>
            <w:r>
              <w:t>Notes Générales</w:t>
            </w:r>
          </w:p>
        </w:tc>
        <w:tc>
          <w:tcPr>
            <w:tcW w:type="dxa" w:w="7000"/>
          </w:tcPr>
          <w:p>
            <w:r>
              <w:t>Bibliogr. p.p. 345-353. Glossaire. Index</w:t>
            </w:r>
          </w:p>
        </w:tc>
      </w:tr>
      <w:tr>
        <w:trPr>
          <w:trHeight w:val="567"/>
        </w:trPr>
        <w:tc>
          <w:tcPr>
            <w:tcW w:type="dxa" w:w="3000"/>
          </w:tcPr>
          <w:p>
            <w:r>
              <w:t>Numéro d'Identification</w:t>
            </w:r>
          </w:p>
        </w:tc>
        <w:tc>
          <w:tcPr>
            <w:tcW w:type="dxa" w:w="7000"/>
          </w:tcPr>
          <w:p>
            <w:r>
              <w:t>9782311003543</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Océanographie chimique/ Cycle du carbone/ Changements climatiques/ </w:t>
            </w:r>
          </w:p>
        </w:tc>
      </w:tr>
    </w:tbl>
    <w:p>
      <w:pPr>
        <w:pStyle w:val="Heading3"/>
      </w:pPr>
      <w:r>
        <w:t>Résumé :</w:t>
      </w:r>
    </w:p>
    <w:p>
      <w:r>
        <w:t>L'ouvrage présente l'ensemble des principes, des méthodes et des applications de la géochimie marine avec un cours complet, des exercices d'application corrigés et des exercices d'approfondissement et leurs solutions. Élaboré principalement pour les étudiants en troisième année de Licence et en Master des filières spécialisées (Sciences de la Terre et Sciences de l'environnement), ce manuel s'adresse également à tous les candidats qui préparent les concours de l'enseignement.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