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télédétection. V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 Ferdinand/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X-633 p.- [16] p. de pl.</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francophones(N°:None)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2760508889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Télédétection en sciences de la Terre/ </w:t>
            </w:r>
          </w:p>
        </w:tc>
      </w:tr>
    </w:tbl>
    <w:p>
      <w:pPr>
        <w:pStyle w:val="Heading3"/>
      </w:pPr>
      <w:r>
        <w:t>Résumé :</w:t>
      </w:r>
    </w:p>
    <w:p>
      <w:r>
        <w:t>ces ouvrages s'adressent aussi bien aux étudiants issus des programmes de sciences pures et appliquées qui veulent s'initier aux applications de la télédétection qu'à ceux des sciences naturelles (géographie, géologie, agronomie, foresterie, océanographie, climatologie, urbanisme qui veulent approfondir leurs connaissances des outils d'observation de la Terre. Ce deuxième volume traite des applications thématiques de la télédétection à des secteurs comme la géologie, la forêt, l'agriculture, les océans et l'urbanisme. Il est rédigé par une équipe de spécialistes reconnus de chacun des domaines concernés, Il est cependant organisé en fonction d'une démarche d'apprentissage. Le premier volume, paru en 1992, portait sur les principes physiques, les capteurs et la méthodologie. Le troisième portera sur les systèmes d'information géographique et les outils d'analyse des images.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