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Fanchon,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statique/ 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a été passé en couleurs dans un but pédagogique car, en améliorant la compréhension des schémas, la rapidité d'apprentissage se trouve facilitée. Chaque chapitre propose : des éléments de cours ; des QCM pour un contrôle rapide des points de cours importants ; des exercices, dont près de la moitié sont destinés au travail du personnel des élèves (modélisations, résolutions, solutions...).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