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Internet. téléphone. multémidia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Méreur, Jean-Noel/ Malléus, Guy/ Damlamin, Jacques/ Hardy, Daniel/ </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798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772-774</w:t>
            </w:r>
          </w:p>
        </w:tc>
      </w:tr>
      <w:tr>
        <w:trPr>
          <w:trHeight w:val="567"/>
        </w:trPr>
        <w:tc>
          <w:tcPr>
            <w:tcW w:type="dxa" w:w="3000"/>
          </w:tcPr>
          <w:p>
            <w:r>
              <w:t>Numéro d'Identification</w:t>
            </w:r>
          </w:p>
        </w:tc>
        <w:tc>
          <w:tcPr>
            <w:tcW w:type="dxa" w:w="7000"/>
          </w:tcPr>
          <w:p>
            <w:r>
              <w:t>2744501433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internet/ </w:t>
            </w:r>
          </w:p>
        </w:tc>
      </w:tr>
    </w:tbl>
    <w:p>
      <w:pPr>
        <w:pStyle w:val="Heading3"/>
      </w:pPr>
      <w:r>
        <w:t>Résumé :</w:t>
      </w:r>
    </w:p>
    <w:p>
      <w:r>
        <w:t>Il s’agit d’un ouvrage technique sur les réseaux de télécommunications,écrit en français. Ce type de livre présente généralement les principes fondamentaux des réseaux informatiques et de téléphonie, en mettant l’accent sur la convergence des technologies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