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Géostatistique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Armstrong, Margaret/ Carignan,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presses de l'école des mines/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IV-112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291176207X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géostatistiques/ Échantillonnage et estimation/ minerais/ </w:t>
            </w:r>
          </w:p>
        </w:tc>
      </w:tr>
    </w:tbl>
    <w:p>
      <w:pPr>
        <w:pStyle w:val="Heading3"/>
      </w:pPr>
      <w:r>
        <w:t>Résumé :</w:t>
      </w:r>
    </w:p>
    <w:p>
      <w:r>
        <w:t>L’ouvrage explique comment analyser et modéliser la répartition spatiale des ressources minérales à partir de données d’échantillonnage. Il introduit des méthodes clés comme le variogramme et le krigeage, utilisées pour estimer les teneurs et réduire l’incertitude dans l’évaluation des gisements. L’objectif est d’aider à une meilleure prise de décision dans l’exploration et l’exploitation minière.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