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changement climatique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Sciama, Yves/ </w:t>
            </w:r>
          </w:p>
        </w:tc>
      </w:tr>
      <w:tr>
        <w:trPr>
          <w:trHeight w:val="567"/>
        </w:trPr>
        <w:tc>
          <w:tcPr>
            <w:tcW w:type="dxa" w:w="3000"/>
          </w:tcPr>
          <w:p>
            <w:r>
              <w:t>Adresse bib.</w:t>
            </w:r>
          </w:p>
        </w:tc>
        <w:tc>
          <w:tcPr>
            <w:tcW w:type="dxa" w:w="7000"/>
          </w:tcPr>
          <w:p>
            <w:r>
              <w:t xml:space="preserve">Larousse, impr/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Petite encyclopédie Larousse(N°:None)</w:t>
            </w:r>
          </w:p>
        </w:tc>
      </w:tr>
      <w:tr>
        <w:trPr>
          <w:trHeight w:val="567"/>
        </w:trPr>
        <w:tc>
          <w:tcPr>
            <w:tcW w:type="dxa" w:w="3000"/>
          </w:tcPr>
          <w:p>
            <w:r>
              <w:t>Notes Générales</w:t>
            </w:r>
          </w:p>
        </w:tc>
        <w:tc>
          <w:tcPr>
            <w:tcW w:type="dxa" w:w="7000"/>
          </w:tcPr>
          <w:p>
            <w:r>
              <w:t>Bibliogr.Glossaire. Index</w:t>
            </w:r>
          </w:p>
        </w:tc>
      </w:tr>
      <w:tr>
        <w:trPr>
          <w:trHeight w:val="567"/>
        </w:trPr>
        <w:tc>
          <w:tcPr>
            <w:tcW w:type="dxa" w:w="3000"/>
          </w:tcPr>
          <w:p>
            <w:r>
              <w:t>Numéro d'Identification</w:t>
            </w:r>
          </w:p>
        </w:tc>
        <w:tc>
          <w:tcPr>
            <w:tcW w:type="dxa" w:w="7000"/>
          </w:tcPr>
          <w:p>
            <w:r>
              <w:t>9782035751980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Changements climatiques/ Réchauffement de la Terre/ changement global de l'environnement/ </w:t>
            </w:r>
          </w:p>
        </w:tc>
      </w:tr>
    </w:tbl>
    <w:p>
      <w:pPr>
        <w:pStyle w:val="Heading3"/>
      </w:pPr>
      <w:r>
        <w:t>Résumé :</w:t>
      </w:r>
    </w:p>
    <w:p>
      <w:r>
        <w:t>Le réchauffement climatique provoqué par notre consommation forcenée d'énergie fossile (pétrole et charbon) va marquer profondément les siècles à venir. Désormais inévitable, le changement climatique global provoquera des bouleversements à l'échelle planétaire : catastrophes naturelles plus fréquentes, difficultés accrues pour disposer d'eau potable, adaptation constante de l'agriculture, extension de nombreuses maladies ou biodiversité appauvrie. Mais l'ampleur de ces changements est encore entre nos mains : des décisions prises à moyen terme, des choix énergétiques effectués, du mode de vie adopté dépendra, dans une large mesure, l'avenir climatique de la planète - et notre avenir tout court.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