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mécanique, éléments de technologie. T2, fonctions mécaniques élémentaire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Lenormand,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vissage/ usure/ </w:t>
            </w:r>
          </w:p>
        </w:tc>
      </w:tr>
    </w:tbl>
    <w:p>
      <w:pPr>
        <w:pStyle w:val="Heading3"/>
      </w:pPr>
      <w:r>
        <w:t>Résumé :</w:t>
      </w:r>
    </w:p>
    <w:p>
      <w:r>
        <w:t>Ce tome traite des fonctions mécaniques de base utilisées dans les machines :</w:t>
        <w:br/>
        <w:br/>
        <w:t xml:space="preserve"> Immobilisation → fixation des pièces (clavettes, vis, etc.)</w:t>
        <w:br/>
        <w:br/>
        <w:t>Graissage → réduction du frottement et usure</w:t>
        <w:br/>
        <w:br/>
        <w:t xml:space="preserve"> Roulements → guidage en rotation</w:t>
        <w:br/>
        <w:br/>
        <w:t xml:space="preserve"> Guidages → translation ou rotation contrôlée</w:t>
        <w:br/>
        <w:br/>
        <w:t>Étanchéité → empêcher les fuites (liquides/gaz)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