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Sheldon M../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9782889150915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combinatoire/ axiomes de Kolmogorov/ </w:t>
            </w:r>
          </w:p>
        </w:tc>
      </w:tr>
    </w:tbl>
    <w:p>
      <w:pPr>
        <w:pStyle w:val="Heading3"/>
      </w:pPr>
      <w:r>
        <w:t>Résumé :</w:t>
      </w:r>
    </w:p>
    <w:p>
      <w:r>
        <w:t>Ce livre constitue une introduction élémentaire à la théorie mathématique des probabilités pour les étudiants en sciences.</w:t>
        <w:br/>
        <w:br/>
        <w:br/>
        <w:br/>
        <w:t>Il présente non seulement la partie mathématique de la théorie des probabilités mais aussi, et à travers une foule d'exemples, les nombreuses applications possibles de cette discipline. En plus du large éventail de sujets traités, le lecteur trouvera de nombreuses références historiques, sans que ceci n'ait cependant d'influence sur l'organisation de la matière. La plupart des problèmes qui ont donné naissance aux chroniques des précurseurs et des pères des probabilités sont énoncés et traités, du problème du pari à celui des tests sanguins par lot en passant par celui de l'aiguille de Buffon. L'éventail des sujets est très large, dépasse ce que l'on trouve dans de pareils textes d'introduction et permet ainsi une utilisation flexible en vue d'un deuxième cours en stochastique.</w:t>
        <w:br/>
        <w:br/>
        <w:br/>
        <w:br/>
        <w:t>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 Une référence constamment mise à jour, un classique des mathématiques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