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Durand, M/ Favard, P/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cellulaire/ noyau cellulaire/ </w:t>
            </w:r>
          </w:p>
        </w:tc>
      </w:tr>
    </w:tbl>
    <w:p>
      <w:pPr>
        <w:pStyle w:val="Heading3"/>
      </w:pPr>
      <w:r>
        <w:t>Résumé :</w:t>
      </w:r>
    </w:p>
    <w:p>
      <w:r>
        <w:t>Cet ouvrage présente les fondements de la biologie cellulaire, en étudiant la cellule comme l’unité de base de la structure et du fonctionnement des organismes vivants. Les auteurs y décrivent l’organisation interne de la cellule et les mécanismes biologiques qui assurent son activité, sa croissance et sa reproduction.</w:t>
        <w:br/>
        <w:br/>
        <w:br/>
        <w:br/>
        <w:t>Le livre commence par exposer les principes généraux de la théorie cellulaire et la diversité des cellules dans les organismes vivants. Il décrit ensuite les différents composants structuraux de la cellule, notamment la membrane plasmique, le cytoplasme, le noyau et les organites cellulaires.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