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essais in-situ dans les projets de fondations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Ali/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9789961006124</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reconnaissance de sol/ étude géotechnique/ </w:t>
            </w:r>
          </w:p>
        </w:tc>
      </w:tr>
    </w:tbl>
    <w:p>
      <w:pPr>
        <w:pStyle w:val="Heading3"/>
      </w:pPr>
      <w:r>
        <w:t>Résumé :</w:t>
      </w:r>
    </w:p>
    <w:p>
      <w:r>
        <w:t xml:space="preserve">Ce livre de géotechnique appliquée au génie civil présente les différentes méthodes d’essais réalisés directement dans le sol (essais in situ) utilisées dans les études et les projets de fondations. l’ouvrage s’adresse principalement aux étudiants en génie civil, aux ingénieurs géotechniciens et aux praticiens des travaux publics afin de leur fournir des méthodes de reconnaissance du sol et d’interprétation des résultats pour le dimensionnement des fondations. </w:t>
        <w:br/>
        <w:br/>
        <w:t>l’auteur explique le rôle essentiel des essais in situ dans les campagnes de reconnaissance géotechnique, qui permettent de déterminer les caractéristiques mécaniques du sol sans perturber sa structure naturelle. ces informations sont indispensables pour choisir le type de fondation (superficielle ou profonde), évaluer la capacité portante du sol et prévoir les tassements des ouvrages.</w:t>
        <w:br/>
        <w:br/>
        <w:t>le livre décrit de manière détaillée plusieurs techniques d’essais couramment utilisées sur les chantiers. parmi les plus importantes figurent l’essai pressiométrique, l’essai de pénétration statique (cpt) et l’essai de pénétration dynamique, qui permettent de mesurer la résistance du sol et d’estimer ses paramètres géotechniques.</w:t>
        <w:br/>
        <w:br/>
        <w:t>l’ouvrage met en évidence l’importance des essais in situ pour comprendre le comportement des sols et assurer la sécurité et la stabilité des fondations dans les projets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