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Recknagel, manuel pratique du génie climatique. T3, Ventilation, climatisation, conditionnement d'air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Cauchepin, Jean-Louis/ Brejon, Paul/ Recknagel, Hermann/ Sprenger, Eberhard/ Schramek, E.-R./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Pyc éd./ </w:t>
            </w:r>
          </w:p>
        </w:tc>
      </w:tr>
      <w:tr>
        <w:trPr>
          <w:trHeight w:val="567"/>
        </w:trPr>
        <w:tc>
          <w:tcPr>
            <w:tcW w:type="dxa" w:w="3000"/>
          </w:tcPr>
          <w:p>
            <w:r>
              <w:t>Nombre de Pages</w:t>
            </w:r>
          </w:p>
        </w:tc>
        <w:tc>
          <w:tcPr>
            <w:tcW w:type="dxa" w:w="7000"/>
          </w:tcPr>
          <w:p>
            <w:r>
              <w:t>XIX-727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703-727</w:t>
            </w:r>
          </w:p>
        </w:tc>
      </w:tr>
      <w:tr>
        <w:trPr>
          <w:trHeight w:val="567"/>
        </w:trPr>
        <w:tc>
          <w:tcPr>
            <w:tcW w:type="dxa" w:w="3000"/>
          </w:tcPr>
          <w:p>
            <w:r>
              <w:t>Numéro d'Identification</w:t>
            </w:r>
          </w:p>
        </w:tc>
        <w:tc>
          <w:tcPr>
            <w:tcW w:type="dxa" w:w="7000"/>
          </w:tcPr>
          <w:p>
            <w:r>
              <w:t>2846510059</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conditionnement d'air/ </w:t>
            </w:r>
          </w:p>
        </w:tc>
      </w:tr>
    </w:tbl>
    <w:p>
      <w:pPr>
        <w:pStyle w:val="Heading3"/>
      </w:pPr>
      <w:r>
        <w:t>Résumé :</w:t>
      </w:r>
    </w:p>
    <w:p>
      <w:r>
        <w:t>C'est un livre bien écrit, dans une langue claire, directe, préservée des jargons et des effets de mode. Il est en permanence illustré de figures, photos, abaques et tableaux qui en rendent la lecture aisée. En outre, tout ce qui se calcule donne lieu à des exemples concrets qui permettent au technicien et à l'ingénieur de vérifier s'il y a lieu, leur maîtrise des sujets abordés.</w:t>
        <w:br/>
        <w:br/>
        <w:br/>
        <w:br/>
        <w:t>La seule crainte de l'AICVF pouvait être que "le Cauchepin" fasse de l'ombre à ses propres guides. Il n'en est rien. Au plus près des technologies rencontrées dans nos différents métiers, les 3 tomes complètent les principes fondamentaux décrits dans les guides AICVF. Gageons qu'ils sont en bonne place, côte à côte, dans nos bibliothèques et sur nos bureaux.</w:t>
        <w:br/>
        <w:br/>
        <w:br/>
        <w:br/>
        <w:t>Saluons notre éditeur commun, JMG/PYC Livres, qui prend le risque de publier des ouvrages de référence, allant au fond des choses, à contre courant de certaines facilités éditoriales. Ils font honneur au génie climatique.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