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installations d'eau chaude sanitaire, mode de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Baeckeroot, Georges/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2862430676</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approvisionnement en eau/ eau chaude sanitaire/ </w:t>
            </w:r>
          </w:p>
        </w:tc>
      </w:tr>
    </w:tbl>
    <w:p>
      <w:pPr>
        <w:pStyle w:val="Heading3"/>
      </w:pPr>
      <w:r>
        <w:t>Résumé :</w:t>
      </w:r>
    </w:p>
    <w:p>
      <w:r>
        <w:t>permet le calcul des installations (production, stockage, distribution) et la comparaison des différentes solutions envisageables sur les plans techniques et …</w:t>
        <w:br/>
        <w:br/>
        <w:t>Outre les besoins en ECS déterminés en fonction de critères d'hygiène et de confort des utilisateurs, cet ouvrage, fruit d'une longue expérience de terrain permet le calcul des installations (production, stockage, distribution) et la comparaison des différentes solutions envisageables sur les plans techniques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