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CAO et simulation en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Chedmail,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IC2. Productique(N°:None)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365-367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2746203405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numerique/ simulation numérique./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principes et applications de la CAO et de la simulation mécanique dans plusieurs domaines :</w:t>
        <w:br/>
        <w:br/>
        <w:br/>
        <w:br/>
        <w:t>mécanismes et robotique</w:t>
        <w:br/>
        <w:br/>
        <w:br/>
        <w:br/>
        <w:t>calcul de structures</w:t>
        <w:br/>
        <w:br/>
        <w:br/>
        <w:br/>
        <w:t>crash et comportement des structures</w:t>
        <w:br/>
        <w:br/>
        <w:br/>
        <w:br/>
        <w:t>fabrication et usinage</w:t>
        <w:br/>
        <w:br/>
        <w:br/>
        <w:br/>
        <w:t>moteurs et systèmes propulsifs</w:t>
        <w:br/>
        <w:br/>
        <w:br/>
        <w:br/>
        <w:t>mécanique des fluides et hydrodynamique.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