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Chanton, Robert/ Obré,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métabolisme cellulaire/ mouvement céllulaire/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aborde le fonctionnement dynamique des cellules vivantes à un niveau fondamental, en se concentrant sur la manière dont les cellules assurent leurs fonctions vitales à travers des processus physiologiques précis.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